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E0E50">
      <w:pPr>
        <w:widowControl/>
        <w:jc w:val="left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 xml:space="preserve">2   </w:t>
      </w:r>
      <w:r>
        <w:rPr>
          <w:rFonts w:hint="eastAsia" w:ascii="方正黑体_GBK" w:hAnsi="仿宋" w:eastAsia="方正黑体_GBK" w:cs="仿宋"/>
          <w:kern w:val="0"/>
          <w:sz w:val="32"/>
          <w:szCs w:val="30"/>
        </w:rPr>
        <w:t>供应商回复模板</w:t>
      </w:r>
    </w:p>
    <w:p w14:paraId="25D66F78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297F064D">
      <w:pPr>
        <w:widowControl/>
        <w:shd w:val="clear" w:color="auto" w:fill="FFFFFF"/>
        <w:spacing w:line="600" w:lineRule="exact"/>
        <w:jc w:val="center"/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成都武侯祠锦里文化旅游街区</w:t>
      </w:r>
    </w:p>
    <w:p w14:paraId="1E3CAF12"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壹号院片区资产租金评估项目</w:t>
      </w: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</w:t>
      </w:r>
    </w:p>
    <w:p w14:paraId="6D156E56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hint="eastAsia" w:ascii="方正小标宋_GBK" w:eastAsia="方正小标宋_GBK"/>
          <w:color w:val="000000"/>
          <w:sz w:val="44"/>
          <w:szCs w:val="44"/>
        </w:rPr>
        <w:t>的回复</w:t>
      </w:r>
    </w:p>
    <w:p w14:paraId="37B3417D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>
      <w:pPr>
        <w:spacing w:line="576" w:lineRule="exact"/>
        <w:rPr>
          <w:rFonts w:ascii="Times New Roman" w:hAnsi="Times New Roman" w:eastAsia="方正仿宋_GBK" w:cs="Times New Roman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4A947FB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贵单位于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2026年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日发布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的《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成都武侯祠锦里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文化旅游街区壹号院片区资产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租金评估项目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</w:rPr>
        <w:t>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</w:t>
      </w:r>
      <w:r>
        <w:rPr>
          <w:rFonts w:eastAsia="方正仿宋_GBK"/>
          <w:color w:val="auto"/>
          <w:sz w:val="32"/>
          <w:szCs w:val="30"/>
        </w:rPr>
        <w:t>，拟对完成本项目全部工作内容报价（</w:t>
      </w:r>
      <w:r>
        <w:rPr>
          <w:rFonts w:hint="eastAsia" w:eastAsia="方正仿宋_GBK"/>
          <w:color w:val="auto"/>
          <w:sz w:val="32"/>
          <w:szCs w:val="30"/>
          <w:lang w:val="en-US" w:eastAsia="zh-CN"/>
        </w:rPr>
        <w:t>含税</w:t>
      </w:r>
      <w:r>
        <w:rPr>
          <w:rFonts w:hint="eastAsia" w:eastAsia="方正仿宋_GBK"/>
          <w:color w:val="auto"/>
          <w:sz w:val="32"/>
          <w:szCs w:val="30"/>
          <w:lang w:eastAsia="zh-CN"/>
        </w:rPr>
        <w:t>）：</w:t>
      </w:r>
      <w:r>
        <w:rPr>
          <w:rFonts w:hint="eastAsia" w:eastAsia="方正仿宋_GBK"/>
          <w:color w:val="auto"/>
          <w:sz w:val="32"/>
          <w:szCs w:val="30"/>
          <w:u w:val="single"/>
          <w:lang w:val="en-US" w:eastAsia="zh-CN"/>
        </w:rPr>
        <w:t xml:space="preserve">        </w:t>
      </w:r>
      <w:r>
        <w:rPr>
          <w:rFonts w:hint="eastAsia" w:eastAsia="方正仿宋_GBK"/>
          <w:color w:val="auto"/>
          <w:sz w:val="32"/>
          <w:szCs w:val="30"/>
          <w:lang w:val="en-US" w:eastAsia="zh-CN"/>
        </w:rPr>
        <w:t>万元（大写：             ）</w:t>
      </w:r>
      <w:r>
        <w:rPr>
          <w:rFonts w:eastAsia="方正仿宋_GBK"/>
          <w:color w:val="auto"/>
          <w:sz w:val="32"/>
          <w:szCs w:val="30"/>
        </w:rPr>
        <w:t>，该报价已包含完成本项目所需</w:t>
      </w:r>
      <w:r>
        <w:rPr>
          <w:rFonts w:eastAsia="方正仿宋_GBK"/>
          <w:color w:val="000000"/>
          <w:sz w:val="32"/>
          <w:szCs w:val="30"/>
        </w:rPr>
        <w:t>的人工、材料、税费、利润等一切费用。</w:t>
      </w:r>
    </w:p>
    <w:p w14:paraId="3381EFE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hint="eastAsia" w:eastAsia="方正仿宋_GBK"/>
          <w:bCs/>
          <w:sz w:val="32"/>
          <w:szCs w:val="30"/>
          <w:u w:val="single"/>
          <w:lang w:val="en-US" w:eastAsia="zh-CN"/>
        </w:rPr>
        <w:t xml:space="preserve">             </w:t>
      </w:r>
      <w:r>
        <w:rPr>
          <w:rFonts w:hint="eastAsia" w:eastAsia="方正仿宋_GBK"/>
          <w:bCs/>
          <w:sz w:val="32"/>
          <w:szCs w:val="30"/>
          <w:lang w:val="en-US" w:eastAsia="zh-CN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95DA52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DEF42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E913730">
      <w:pPr>
        <w:pStyle w:val="2"/>
      </w:pPr>
    </w:p>
    <w:p w14:paraId="5777360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274BE3AB">
      <w:pPr>
        <w:ind w:firstLine="4480" w:firstLineChars="1400"/>
        <w:rPr>
          <w:rFonts w:hint="eastAsia" w:ascii="黑体" w:hAnsi="黑体" w:eastAsia="黑体"/>
          <w:color w:val="000000"/>
          <w:sz w:val="32"/>
          <w:szCs w:val="30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2026年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  <w:lang w:val="en-US" w:eastAsia="zh-CN"/>
        </w:rPr>
        <w:t xml:space="preserve">   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月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  <w:lang w:val="en-US" w:eastAsia="zh-CN"/>
        </w:rPr>
        <w:t xml:space="preserve">   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>日</w:t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ab/>
      </w:r>
      <w:r>
        <w:rPr>
          <w:rFonts w:hint="default" w:ascii="Times New Roman Regular" w:hAnsi="Times New Roman Regular" w:eastAsia="方正仿宋_GBK" w:cs="Times New Roman Regular"/>
          <w:sz w:val="32"/>
          <w:szCs w:val="30"/>
        </w:rPr>
        <w:tab/>
      </w:r>
    </w:p>
    <w:p w14:paraId="70A70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2418E"/>
    <w:rsid w:val="6F22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2026-06-15T08:10:00Z</dcterms:created>
  <dc:creator>解舒雯</dc:creator>
  <cp:lastModifiedBy>解舒雯</cp:lastModifiedBy>
  <dcterms:modified xsi:type="dcterms:W3CDTF">2026-06-15T08:11:31Z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2CBDF421584E4644A9E250C734D359E6_11</vt:lpwstr>
  </property>
  <property fmtid="{D5CDD505-2E9C-101B-9397-08002B2CF9AE}" pid="4" name="KSOTemplateDocerSaveRecord">
    <vt:lpwstr>eyJoZGlkIjoiYmI1OGE4YjIyMWI3OTZkNmUzMjQ5YWQxY2M3ODg0ZDYiLCJ1c2VySWQiOiIyNzcxMjQxMzgifQ==</vt:lpwstr>
  </property>
</Properties>
</file>