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210CE" w14:textId="23EB00F8" w:rsidR="00D800A8" w:rsidRDefault="00D800A8" w:rsidP="00D800A8">
      <w:pPr>
        <w:spacing w:line="580" w:lineRule="exact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采购需求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单</w:t>
      </w:r>
    </w:p>
    <w:tbl>
      <w:tblPr>
        <w:tblStyle w:val="ab"/>
        <w:tblW w:w="10207" w:type="dxa"/>
        <w:tblInd w:w="-743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D800A8" w14:paraId="28F26931" w14:textId="77777777" w:rsidTr="008C7D08">
        <w:tc>
          <w:tcPr>
            <w:tcW w:w="1560" w:type="dxa"/>
          </w:tcPr>
          <w:p w14:paraId="2B2B9531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项目名称</w:t>
            </w:r>
          </w:p>
        </w:tc>
        <w:tc>
          <w:tcPr>
            <w:tcW w:w="8647" w:type="dxa"/>
          </w:tcPr>
          <w:p w14:paraId="42073112" w14:textId="099102F6" w:rsidR="00D800A8" w:rsidRPr="00FC2878" w:rsidRDefault="00D800A8" w:rsidP="008C7D08">
            <w:pPr>
              <w:pStyle w:val="4"/>
              <w:widowControl/>
              <w:shd w:val="clear" w:color="auto" w:fill="FFFFFF"/>
              <w:spacing w:before="75" w:beforeAutospacing="0" w:after="75" w:afterAutospacing="0" w:line="360" w:lineRule="auto"/>
              <w:jc w:val="center"/>
              <w:rPr>
                <w:rFonts w:hint="default"/>
              </w:rPr>
            </w:pPr>
            <w:r w:rsidRPr="00FC2878">
              <w:rPr>
                <w:b w:val="0"/>
                <w:bCs w:val="0"/>
                <w:kern w:val="2"/>
                <w:lang w:val="zh-TW"/>
              </w:rPr>
              <w:t>成都武侯祠智能票务线上预约系统2026年</w:t>
            </w:r>
            <w:proofErr w:type="gramStart"/>
            <w:r w:rsidRPr="00FC2878">
              <w:rPr>
                <w:b w:val="0"/>
                <w:bCs w:val="0"/>
                <w:kern w:val="2"/>
                <w:lang w:val="zh-TW"/>
              </w:rPr>
              <w:t>三级等保测评</w:t>
            </w:r>
            <w:proofErr w:type="gramEnd"/>
            <w:r w:rsidRPr="00FC2878">
              <w:rPr>
                <w:b w:val="0"/>
                <w:bCs w:val="0"/>
                <w:kern w:val="2"/>
                <w:lang w:val="zh-TW"/>
              </w:rPr>
              <w:t>项目</w:t>
            </w:r>
          </w:p>
        </w:tc>
      </w:tr>
      <w:tr w:rsidR="00D800A8" w14:paraId="6795DD47" w14:textId="77777777" w:rsidTr="008C7D08">
        <w:tc>
          <w:tcPr>
            <w:tcW w:w="1560" w:type="dxa"/>
          </w:tcPr>
          <w:p w14:paraId="76BA349F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服务期限</w:t>
            </w:r>
          </w:p>
        </w:tc>
        <w:tc>
          <w:tcPr>
            <w:tcW w:w="8647" w:type="dxa"/>
          </w:tcPr>
          <w:p w14:paraId="60819DF6" w14:textId="77777777" w:rsidR="00D800A8" w:rsidRPr="00FC2878" w:rsidRDefault="00D800A8" w:rsidP="008C7D08">
            <w:pPr>
              <w:pStyle w:val="a9"/>
              <w:spacing w:line="360" w:lineRule="auto"/>
              <w:ind w:firstLineChars="0" w:firstLine="0"/>
              <w:jc w:val="center"/>
              <w:rPr>
                <w:rFonts w:hAnsi="宋体"/>
                <w:color w:val="auto"/>
                <w:sz w:val="24"/>
              </w:rPr>
            </w:pPr>
            <w:r w:rsidRPr="00FC2878">
              <w:rPr>
                <w:rFonts w:hAnsi="宋体" w:hint="eastAsia"/>
                <w:bCs/>
                <w:color w:val="auto"/>
                <w:kern w:val="0"/>
                <w:sz w:val="24"/>
              </w:rPr>
              <w:t>自合同签订之日起一年内</w:t>
            </w:r>
          </w:p>
        </w:tc>
      </w:tr>
      <w:tr w:rsidR="00D800A8" w14:paraId="56736B41" w14:textId="77777777" w:rsidTr="008C7D08">
        <w:trPr>
          <w:trHeight w:val="11901"/>
        </w:trPr>
        <w:tc>
          <w:tcPr>
            <w:tcW w:w="1560" w:type="dxa"/>
          </w:tcPr>
          <w:p w14:paraId="7B56D0BE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项目需求</w:t>
            </w:r>
          </w:p>
        </w:tc>
        <w:tc>
          <w:tcPr>
            <w:tcW w:w="8647" w:type="dxa"/>
            <w:vMerge w:val="restart"/>
          </w:tcPr>
          <w:p w14:paraId="4C931510" w14:textId="77777777" w:rsidR="00D800A8" w:rsidRPr="00FC2878" w:rsidRDefault="00D800A8" w:rsidP="008C7D08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lang w:val="zh-TW" w:eastAsia="zh-TW"/>
              </w:rPr>
            </w:pPr>
            <w:bookmarkStart w:id="0" w:name="OLE_LINK2"/>
            <w:bookmarkStart w:id="1" w:name="OLE_LINK1"/>
            <w:bookmarkStart w:id="2" w:name="OLE_LINK3"/>
            <w:r w:rsidRPr="00FC2878">
              <w:rPr>
                <w:rFonts w:ascii="宋体" w:hAnsi="宋体" w:hint="eastAsia"/>
                <w:b/>
                <w:kern w:val="0"/>
                <w:sz w:val="24"/>
              </w:rPr>
              <w:t>一、项目</w:t>
            </w:r>
            <w:r w:rsidRPr="00FC2878">
              <w:rPr>
                <w:rFonts w:ascii="宋体" w:hAnsi="宋体" w:hint="eastAsia"/>
                <w:b/>
                <w:kern w:val="0"/>
                <w:sz w:val="24"/>
                <w:lang w:val="zh-TW"/>
              </w:rPr>
              <w:t>概况</w:t>
            </w:r>
          </w:p>
          <w:p w14:paraId="419BF362" w14:textId="77777777" w:rsidR="00D800A8" w:rsidRPr="00FC2878" w:rsidRDefault="00D800A8" w:rsidP="008C7D08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outlineLvl w:val="1"/>
              <w:rPr>
                <w:rFonts w:ascii="宋体" w:hAnsi="宋体"/>
                <w:sz w:val="24"/>
                <w:lang w:val="zh-TW"/>
              </w:rPr>
            </w:pPr>
            <w:bookmarkStart w:id="3" w:name="_Toc21755"/>
            <w:r w:rsidRPr="00FC2878">
              <w:rPr>
                <w:rFonts w:ascii="宋体" w:hAnsi="宋体" w:hint="eastAsia"/>
                <w:sz w:val="24"/>
                <w:lang w:val="zh-TW"/>
              </w:rPr>
              <w:t>为</w:t>
            </w:r>
            <w:r w:rsidRPr="00FC2878">
              <w:rPr>
                <w:rFonts w:ascii="宋体" w:hAnsi="宋体" w:hint="eastAsia"/>
                <w:sz w:val="24"/>
              </w:rPr>
              <w:t>保障成都武侯祠智能票务线上预约系统网络安全并正常运行</w:t>
            </w:r>
            <w:r w:rsidRPr="00FC2878">
              <w:rPr>
                <w:rFonts w:ascii="宋体" w:hAnsi="宋体" w:hint="eastAsia"/>
                <w:sz w:val="24"/>
                <w:lang w:val="zh-TW"/>
              </w:rPr>
              <w:t>，拟</w:t>
            </w:r>
            <w:r w:rsidRPr="00FC2878">
              <w:rPr>
                <w:rFonts w:ascii="宋体" w:hAnsi="宋体" w:hint="eastAsia"/>
                <w:sz w:val="24"/>
              </w:rPr>
              <w:t>对成都武侯祠智能票务线上预约系统2026年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三级等保测评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项目进项采购</w:t>
            </w:r>
            <w:r w:rsidRPr="00FC2878">
              <w:rPr>
                <w:rFonts w:ascii="宋体" w:hAnsi="宋体" w:hint="eastAsia"/>
                <w:sz w:val="24"/>
                <w:lang w:val="zh-TW"/>
              </w:rPr>
              <w:t>。</w:t>
            </w:r>
          </w:p>
          <w:p w14:paraId="16D4D803" w14:textId="77777777" w:rsidR="00D800A8" w:rsidRPr="00FC2878" w:rsidRDefault="00D800A8" w:rsidP="008C7D08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outlineLvl w:val="1"/>
              <w:rPr>
                <w:rFonts w:ascii="宋体" w:hAnsi="宋体"/>
                <w:b/>
                <w:kern w:val="44"/>
                <w:sz w:val="24"/>
              </w:rPr>
            </w:pPr>
            <w:r w:rsidRPr="00FC2878">
              <w:rPr>
                <w:rFonts w:ascii="宋体" w:hAnsi="宋体" w:hint="eastAsia"/>
                <w:b/>
                <w:kern w:val="44"/>
                <w:sz w:val="24"/>
              </w:rPr>
              <w:t>服务内容</w:t>
            </w:r>
            <w:bookmarkEnd w:id="3"/>
          </w:p>
          <w:p w14:paraId="7E6FA3A8" w14:textId="77777777" w:rsidR="00D800A8" w:rsidRPr="00FC2878" w:rsidRDefault="00D800A8" w:rsidP="008C7D08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outlineLvl w:val="1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对成都武侯祠智能票务线上预约系统</w:t>
            </w:r>
            <w:proofErr w:type="gramStart"/>
            <w:r w:rsidRPr="00FC2878">
              <w:rPr>
                <w:rFonts w:ascii="宋体" w:hAnsi="宋体"/>
                <w:sz w:val="24"/>
              </w:rPr>
              <w:t>进行等保3级</w:t>
            </w:r>
            <w:proofErr w:type="gramEnd"/>
            <w:r w:rsidRPr="00FC2878">
              <w:rPr>
                <w:rFonts w:ascii="宋体" w:hAnsi="宋体"/>
                <w:sz w:val="24"/>
              </w:rPr>
              <w:t>测评，覆盖：系统调研、方案编制、现场测评、整改建议、报告编制等</w:t>
            </w:r>
            <w:proofErr w:type="gramStart"/>
            <w:r w:rsidRPr="00FC2878">
              <w:rPr>
                <w:rFonts w:ascii="宋体" w:hAnsi="宋体"/>
                <w:sz w:val="24"/>
              </w:rPr>
              <w:t>测评全</w:t>
            </w:r>
            <w:proofErr w:type="gramEnd"/>
            <w:r w:rsidRPr="00FC2878">
              <w:rPr>
                <w:rFonts w:ascii="宋体" w:hAnsi="宋体"/>
                <w:sz w:val="24"/>
              </w:rPr>
              <w:t>流程，确保目标系统通过</w:t>
            </w:r>
            <w:proofErr w:type="gramStart"/>
            <w:r w:rsidRPr="00FC2878">
              <w:rPr>
                <w:rFonts w:ascii="宋体" w:hAnsi="宋体"/>
                <w:sz w:val="24"/>
              </w:rPr>
              <w:t>3级等保测评</w:t>
            </w:r>
            <w:proofErr w:type="gramEnd"/>
            <w:r w:rsidRPr="00FC2878">
              <w:rPr>
                <w:rFonts w:ascii="宋体" w:hAnsi="宋体"/>
                <w:sz w:val="24"/>
              </w:rPr>
              <w:t>，取得合</w:t>
            </w:r>
            <w:proofErr w:type="gramStart"/>
            <w:r w:rsidRPr="00FC2878">
              <w:rPr>
                <w:rFonts w:ascii="宋体" w:hAnsi="宋体"/>
                <w:sz w:val="24"/>
              </w:rPr>
              <w:t>规</w:t>
            </w:r>
            <w:proofErr w:type="gramEnd"/>
            <w:r w:rsidRPr="00FC2878">
              <w:rPr>
                <w:rFonts w:ascii="宋体" w:hAnsi="宋体"/>
                <w:sz w:val="24"/>
              </w:rPr>
              <w:t>测评报告并完成公安机关备案。</w:t>
            </w:r>
            <w:r w:rsidRPr="00FC2878">
              <w:rPr>
                <w:rFonts w:ascii="宋体" w:hAnsi="宋体" w:hint="eastAsia"/>
                <w:sz w:val="24"/>
                <w:lang w:val="zh-TW"/>
              </w:rPr>
              <w:t>。</w:t>
            </w:r>
          </w:p>
          <w:p w14:paraId="1BE6698E" w14:textId="77777777" w:rsidR="00D800A8" w:rsidRPr="00FC2878" w:rsidRDefault="00D800A8" w:rsidP="00D800A8">
            <w:pPr>
              <w:pStyle w:val="null3"/>
              <w:numPr>
                <w:ilvl w:val="0"/>
                <w:numId w:val="4"/>
              </w:numPr>
              <w:spacing w:line="360" w:lineRule="auto"/>
              <w:jc w:val="both"/>
              <w:rPr>
                <w:rFonts w:ascii="宋体" w:hAnsi="宋体" w:hint="default"/>
                <w:b/>
                <w:bCs/>
                <w:kern w:val="2"/>
                <w:sz w:val="24"/>
                <w:szCs w:val="24"/>
              </w:rPr>
            </w:pPr>
            <w:r w:rsidRPr="00FC2878">
              <w:rPr>
                <w:rFonts w:ascii="宋体" w:hAnsi="宋体"/>
                <w:b/>
                <w:bCs/>
                <w:kern w:val="2"/>
                <w:sz w:val="24"/>
                <w:szCs w:val="24"/>
              </w:rPr>
              <w:t>服务质量要求</w:t>
            </w:r>
          </w:p>
          <w:p w14:paraId="716C3A6F" w14:textId="2076069C" w:rsidR="00D800A8" w:rsidRPr="00FC2878" w:rsidRDefault="00FC2878" w:rsidP="00FC2878">
            <w:pPr>
              <w:pStyle w:val="1"/>
              <w:keepNext w:val="0"/>
              <w:keepLines w:val="0"/>
              <w:numPr>
                <w:ilvl w:val="0"/>
                <w:numId w:val="0"/>
              </w:numPr>
              <w:spacing w:line="240" w:lineRule="auto"/>
              <w:rPr>
                <w:rFonts w:ascii="黑体" w:hAnsi="宋体" w:cs="黑体"/>
                <w:color w:val="000000"/>
                <w:sz w:val="24"/>
                <w:szCs w:val="24"/>
              </w:rPr>
            </w:pPr>
            <w:r w:rsidRPr="00FC2878">
              <w:rPr>
                <w:rFonts w:ascii="黑体" w:hAnsi="宋体" w:cs="黑体" w:hint="eastAsia"/>
                <w:color w:val="000000"/>
                <w:sz w:val="24"/>
                <w:szCs w:val="24"/>
              </w:rPr>
              <w:t>（一）</w:t>
            </w:r>
            <w:r w:rsidR="00D800A8" w:rsidRPr="00FC2878">
              <w:rPr>
                <w:rFonts w:ascii="黑体" w:hAnsi="宋体" w:cs="黑体" w:hint="eastAsia"/>
                <w:color w:val="000000"/>
                <w:sz w:val="24"/>
                <w:szCs w:val="24"/>
              </w:rPr>
              <w:t>测评依据</w:t>
            </w:r>
          </w:p>
          <w:p w14:paraId="600AA9F6" w14:textId="77777777" w:rsidR="00D800A8" w:rsidRPr="00FC2878" w:rsidRDefault="00D800A8" w:rsidP="00D800A8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《中华人民共和国网络安全法》；</w:t>
            </w:r>
          </w:p>
          <w:p w14:paraId="1427231A" w14:textId="77777777" w:rsidR="00D800A8" w:rsidRPr="00FC2878" w:rsidRDefault="00D800A8" w:rsidP="00D800A8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《中华人民共和国数据安全法》；</w:t>
            </w:r>
          </w:p>
          <w:p w14:paraId="3C7A6307" w14:textId="77777777" w:rsidR="00D800A8" w:rsidRPr="00FC2878" w:rsidRDefault="00D800A8" w:rsidP="00D800A8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《网络安全等级保护条例》；</w:t>
            </w:r>
          </w:p>
          <w:p w14:paraId="3E35E16E" w14:textId="77777777" w:rsidR="00D800A8" w:rsidRPr="00FC2878" w:rsidRDefault="00D800A8" w:rsidP="00D800A8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《信息安全技术 网络安全等级保护基本要求》（GB/T 22239-2019）；</w:t>
            </w:r>
          </w:p>
          <w:p w14:paraId="3416034A" w14:textId="77777777" w:rsidR="00D800A8" w:rsidRPr="00FC2878" w:rsidRDefault="00D800A8" w:rsidP="00D800A8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《信息安全技术 网络安全等级保护测评要求》（GB/T 28448-2019）；</w:t>
            </w:r>
          </w:p>
          <w:p w14:paraId="4B890EEA" w14:textId="6E3E11F2" w:rsidR="00D800A8" w:rsidRPr="00FC2878" w:rsidRDefault="00FC2878" w:rsidP="00FC2878">
            <w:pPr>
              <w:pStyle w:val="1"/>
              <w:keepNext w:val="0"/>
              <w:keepLines w:val="0"/>
              <w:numPr>
                <w:ilvl w:val="0"/>
                <w:numId w:val="0"/>
              </w:numPr>
              <w:rPr>
                <w:rFonts w:ascii="黑体" w:hAnsi="宋体" w:cs="黑体"/>
                <w:color w:val="000000"/>
                <w:sz w:val="24"/>
                <w:szCs w:val="24"/>
              </w:rPr>
            </w:pPr>
            <w:r w:rsidRPr="00FC2878">
              <w:rPr>
                <w:rFonts w:ascii="黑体" w:hAnsi="宋体" w:cs="黑体" w:hint="eastAsia"/>
                <w:color w:val="000000"/>
                <w:sz w:val="24"/>
                <w:szCs w:val="24"/>
              </w:rPr>
              <w:t>（二）</w:t>
            </w:r>
            <w:r w:rsidR="00D800A8" w:rsidRPr="00FC2878">
              <w:rPr>
                <w:rFonts w:ascii="黑体" w:hAnsi="宋体" w:cs="黑体" w:hint="eastAsia"/>
                <w:color w:val="000000"/>
                <w:sz w:val="24"/>
                <w:szCs w:val="24"/>
              </w:rPr>
              <w:t>测评范围</w:t>
            </w:r>
          </w:p>
          <w:p w14:paraId="640E0976" w14:textId="3BD6E4BB" w:rsidR="00D800A8" w:rsidRPr="00FC2878" w:rsidRDefault="00FC2878" w:rsidP="008C7D08">
            <w:pPr>
              <w:pStyle w:val="2"/>
              <w:numPr>
                <w:ilvl w:val="1"/>
                <w:numId w:val="0"/>
              </w:numPr>
              <w:spacing w:line="360" w:lineRule="auto"/>
              <w:ind w:left="482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FC2878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（1）</w:t>
            </w:r>
            <w:r w:rsidR="00D800A8" w:rsidRPr="00FC2878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技术层面</w:t>
            </w:r>
          </w:p>
          <w:p w14:paraId="098DE7A3" w14:textId="77777777" w:rsidR="00D800A8" w:rsidRPr="00FC2878" w:rsidRDefault="00D800A8" w:rsidP="00D800A8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安全物理环境：云扩展项；</w:t>
            </w:r>
          </w:p>
          <w:p w14:paraId="23FBFDAE" w14:textId="77777777" w:rsidR="00D800A8" w:rsidRPr="00FC2878" w:rsidRDefault="00D800A8" w:rsidP="00D800A8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安全通信网络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：网络架构、通信传输和可信验证及云扩展项；</w:t>
            </w:r>
          </w:p>
          <w:p w14:paraId="153FCF29" w14:textId="77777777" w:rsidR="00D800A8" w:rsidRPr="00FC2878" w:rsidRDefault="00D800A8" w:rsidP="00D800A8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安全区域边界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：边界防护、访问控制、入侵防范、恶意代码防范、安全审计和可信验证及云扩展项；</w:t>
            </w:r>
          </w:p>
          <w:p w14:paraId="4BFB0E4B" w14:textId="77777777" w:rsidR="00D800A8" w:rsidRPr="00FC2878" w:rsidRDefault="00D800A8" w:rsidP="00D800A8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安全计算环境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：身份鉴别、访问控制、安全审计、入侵防范、恶意代码防范、可信验证、数据完整性、数据备份恢复、剩余信息保护、个人信息保护；</w:t>
            </w:r>
          </w:p>
          <w:p w14:paraId="79602823" w14:textId="77777777" w:rsidR="00D800A8" w:rsidRPr="00FC2878" w:rsidRDefault="00D800A8" w:rsidP="00D800A8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lastRenderedPageBreak/>
              <w:t>安全管理中心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：系统管理和审计管理。</w:t>
            </w:r>
          </w:p>
          <w:p w14:paraId="78F0BF32" w14:textId="0916F530" w:rsidR="00D800A8" w:rsidRPr="00FC2878" w:rsidRDefault="00FC2878" w:rsidP="008C7D08">
            <w:pPr>
              <w:pStyle w:val="2"/>
              <w:numPr>
                <w:ilvl w:val="1"/>
                <w:numId w:val="0"/>
              </w:numPr>
              <w:spacing w:line="360" w:lineRule="auto"/>
              <w:ind w:left="482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 w:rsidRPr="00FC2878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（2）</w:t>
            </w:r>
            <w:r w:rsidR="00D800A8" w:rsidRPr="00FC2878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管理层面</w:t>
            </w:r>
          </w:p>
          <w:p w14:paraId="46E3E45D" w14:textId="77777777" w:rsidR="00D800A8" w:rsidRPr="00FC2878" w:rsidRDefault="00D800A8" w:rsidP="00D800A8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安全管理制度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：安全策略、管理制度、制定和发布、评审和修订；</w:t>
            </w:r>
          </w:p>
          <w:p w14:paraId="2FBC9FB9" w14:textId="77777777" w:rsidR="00D800A8" w:rsidRPr="00FC2878" w:rsidRDefault="00D800A8" w:rsidP="00D800A8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安全管理机构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：岗位设置、人员配备、授权和审批、沟通和合作、审核和检查；</w:t>
            </w:r>
          </w:p>
          <w:p w14:paraId="7248512C" w14:textId="77777777" w:rsidR="00D800A8" w:rsidRPr="00FC2878" w:rsidRDefault="00D800A8" w:rsidP="00D800A8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安全人员管理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：人员录用、人员离岗、安全意识教育和培训、外部人员访问管理；</w:t>
            </w:r>
          </w:p>
          <w:p w14:paraId="5B5F0470" w14:textId="77777777" w:rsidR="00D800A8" w:rsidRPr="00FC2878" w:rsidRDefault="00D800A8" w:rsidP="00D800A8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安全建设管理：定级和备案、安全方案设计、产品采购和使用、自行软件开发、外包软件开发、工程实施、测试验收、系统交付、等级测评、服务供应</w:t>
            </w:r>
            <w:proofErr w:type="gramStart"/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商管理</w:t>
            </w:r>
            <w:proofErr w:type="gramEnd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及云扩展项</w:t>
            </w: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；</w:t>
            </w:r>
          </w:p>
          <w:p w14:paraId="673A157A" w14:textId="77777777" w:rsidR="00D800A8" w:rsidRPr="00FC2878" w:rsidRDefault="00D800A8" w:rsidP="00D800A8">
            <w:pPr>
              <w:widowControl/>
              <w:numPr>
                <w:ilvl w:val="0"/>
                <w:numId w:val="13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安全运</w:t>
            </w:r>
            <w:proofErr w:type="gramEnd"/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维管理</w:t>
            </w: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：环境管理、资产管理、介质管理、设备维护管理、漏洞和风险管理、网络和系统安全管理、恶意代码防范管理、配置管理、密码管理、变更管理、备份与恢复管理、安全事件处置、应急预案管理、外包运</w:t>
            </w:r>
            <w:proofErr w:type="gramStart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维管理</w:t>
            </w:r>
            <w:proofErr w:type="gramEnd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及云扩展项。</w:t>
            </w:r>
          </w:p>
          <w:p w14:paraId="3A56CC87" w14:textId="4BA9C841" w:rsidR="00D800A8" w:rsidRPr="00FC2878" w:rsidRDefault="00FC2878" w:rsidP="00FC2878">
            <w:pPr>
              <w:pStyle w:val="1"/>
              <w:keepNext w:val="0"/>
              <w:keepLines w:val="0"/>
              <w:numPr>
                <w:ilvl w:val="0"/>
                <w:numId w:val="0"/>
              </w:numPr>
              <w:rPr>
                <w:rFonts w:ascii="宋体" w:eastAsia="宋体" w:hAnsi="宋体"/>
                <w:color w:val="000000"/>
                <w:kern w:val="0"/>
                <w:sz w:val="24"/>
                <w:szCs w:val="24"/>
                <w:lang w:bidi="ar"/>
              </w:rPr>
            </w:pPr>
            <w:r w:rsidRPr="00FC2878">
              <w:rPr>
                <w:rFonts w:ascii="黑体" w:hAnsi="宋体" w:cs="黑体" w:hint="eastAsia"/>
                <w:color w:val="000000"/>
                <w:sz w:val="24"/>
                <w:szCs w:val="24"/>
              </w:rPr>
              <w:t>（三）</w:t>
            </w:r>
            <w:r w:rsidR="00D800A8" w:rsidRPr="00FC2878">
              <w:rPr>
                <w:rFonts w:ascii="黑体" w:hAnsi="宋体" w:cs="黑体" w:hint="eastAsia"/>
                <w:color w:val="000000"/>
                <w:sz w:val="24"/>
                <w:szCs w:val="24"/>
              </w:rPr>
              <w:t>其他要求</w:t>
            </w:r>
          </w:p>
          <w:p w14:paraId="2EF11D67" w14:textId="77777777" w:rsidR="00D800A8" w:rsidRPr="00FC2878" w:rsidRDefault="00D800A8" w:rsidP="00D800A8">
            <w:pPr>
              <w:numPr>
                <w:ilvl w:val="0"/>
                <w:numId w:val="14"/>
              </w:numPr>
              <w:spacing w:line="360" w:lineRule="auto"/>
              <w:rPr>
                <w:rStyle w:val="15"/>
                <w:b w:val="0"/>
                <w:color w:val="000000"/>
                <w:sz w:val="24"/>
                <w:lang w:bidi="ar"/>
              </w:rPr>
            </w:pPr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人员要求：项目团队≥3人，项目负责人具备中级及以上网络安全等级</w:t>
            </w:r>
            <w:proofErr w:type="gramStart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测评师</w:t>
            </w:r>
            <w:proofErr w:type="gramEnd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证书，其他成员也应具备</w:t>
            </w:r>
            <w:proofErr w:type="gramStart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测评师</w:t>
            </w:r>
            <w:proofErr w:type="gramEnd"/>
            <w:r w:rsidRPr="00FC2878"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证书</w:t>
            </w: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；</w:t>
            </w:r>
          </w:p>
          <w:p w14:paraId="7301C165" w14:textId="77777777" w:rsidR="00D800A8" w:rsidRPr="00FC2878" w:rsidRDefault="00D800A8" w:rsidP="00D800A8">
            <w:pPr>
              <w:numPr>
                <w:ilvl w:val="0"/>
                <w:numId w:val="14"/>
              </w:numPr>
              <w:spacing w:line="360" w:lineRule="auto"/>
              <w:rPr>
                <w:rStyle w:val="15"/>
                <w:b w:val="0"/>
                <w:color w:val="000000"/>
                <w:sz w:val="24"/>
                <w:lang w:bidi="ar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驻场要求：测评阶段现场驻守天数不少于五个工作日</w:t>
            </w:r>
          </w:p>
          <w:p w14:paraId="25653CC0" w14:textId="77777777" w:rsidR="00D800A8" w:rsidRPr="00FC2878" w:rsidRDefault="00D800A8" w:rsidP="00D800A8">
            <w:pPr>
              <w:numPr>
                <w:ilvl w:val="0"/>
                <w:numId w:val="14"/>
              </w:numPr>
              <w:spacing w:line="360" w:lineRule="auto"/>
              <w:rPr>
                <w:rStyle w:val="15"/>
                <w:b w:val="0"/>
                <w:color w:val="000000"/>
                <w:sz w:val="24"/>
                <w:lang w:bidi="ar"/>
              </w:rPr>
            </w:pPr>
            <w:r w:rsidRPr="00FC2878">
              <w:rPr>
                <w:rStyle w:val="15"/>
                <w:rFonts w:hint="eastAsia"/>
                <w:b w:val="0"/>
                <w:color w:val="000000"/>
                <w:sz w:val="24"/>
                <w:lang w:bidi="ar"/>
              </w:rPr>
              <w:t>交付成果：</w:t>
            </w:r>
          </w:p>
          <w:tbl>
            <w:tblPr>
              <w:tblW w:w="4388" w:type="pct"/>
              <w:tblInd w:w="345" w:type="dxa"/>
              <w:tblLook w:val="04A0" w:firstRow="1" w:lastRow="0" w:firstColumn="1" w:lastColumn="0" w:noHBand="0" w:noVBand="1"/>
            </w:tblPr>
            <w:tblGrid>
              <w:gridCol w:w="763"/>
              <w:gridCol w:w="2793"/>
              <w:gridCol w:w="2570"/>
              <w:gridCol w:w="1264"/>
            </w:tblGrid>
            <w:tr w:rsidR="00D800A8" w:rsidRPr="00FC2878" w14:paraId="0F870542" w14:textId="77777777" w:rsidTr="00FC2878">
              <w:trPr>
                <w:trHeight w:val="285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84B5F" w14:textId="77777777" w:rsidR="00D800A8" w:rsidRPr="00FC2878" w:rsidRDefault="00D800A8" w:rsidP="008C7D08">
                  <w:pPr>
                    <w:jc w:val="center"/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18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04922" w14:textId="77777777" w:rsidR="00D800A8" w:rsidRPr="00FC2878" w:rsidRDefault="00D800A8" w:rsidP="008C7D08">
                  <w:pPr>
                    <w:jc w:val="center"/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交付成果</w:t>
                  </w:r>
                </w:p>
              </w:tc>
              <w:tc>
                <w:tcPr>
                  <w:tcW w:w="17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2A472" w14:textId="77777777" w:rsidR="00D800A8" w:rsidRPr="00FC2878" w:rsidRDefault="00D800A8" w:rsidP="008C7D08">
                  <w:pPr>
                    <w:jc w:val="center"/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交付形式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BB966F" w14:textId="77777777" w:rsidR="00D800A8" w:rsidRPr="00FC2878" w:rsidRDefault="00D800A8" w:rsidP="008C7D08">
                  <w:pPr>
                    <w:jc w:val="center"/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数量</w:t>
                  </w:r>
                </w:p>
              </w:tc>
            </w:tr>
            <w:tr w:rsidR="00D800A8" w:rsidRPr="00FC2878" w14:paraId="6AB3140A" w14:textId="77777777" w:rsidTr="00FC2878">
              <w:trPr>
                <w:trHeight w:val="445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E15BCA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18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8B31AB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测评方案</w:t>
                  </w:r>
                </w:p>
              </w:tc>
              <w:tc>
                <w:tcPr>
                  <w:tcW w:w="17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FD4C6F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纸质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+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69F399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各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1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套</w:t>
                  </w:r>
                </w:p>
              </w:tc>
            </w:tr>
            <w:tr w:rsidR="00D800A8" w:rsidRPr="00FC2878" w14:paraId="131818D9" w14:textId="77777777" w:rsidTr="00FC2878">
              <w:trPr>
                <w:trHeight w:val="555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14AD34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18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45A178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整改建议书</w:t>
                  </w:r>
                </w:p>
              </w:tc>
              <w:tc>
                <w:tcPr>
                  <w:tcW w:w="17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5062EB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纸质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+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EFA19E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各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1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套</w:t>
                  </w:r>
                </w:p>
              </w:tc>
            </w:tr>
            <w:tr w:rsidR="00D800A8" w:rsidRPr="00FC2878" w14:paraId="52048CBF" w14:textId="77777777" w:rsidTr="00FC2878">
              <w:trPr>
                <w:trHeight w:val="386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DE645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18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F7A9B3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proofErr w:type="gramStart"/>
                  <w:r w:rsidRPr="00FC2878">
                    <w:rPr>
                      <w:rFonts w:hint="eastAsia"/>
                      <w:sz w:val="24"/>
                      <w:lang w:bidi="ar"/>
                    </w:rPr>
                    <w:t>三级等保测评</w:t>
                  </w:r>
                  <w:proofErr w:type="gramEnd"/>
                  <w:r w:rsidRPr="00FC2878">
                    <w:rPr>
                      <w:rFonts w:hint="eastAsia"/>
                      <w:sz w:val="24"/>
                      <w:lang w:bidi="ar"/>
                    </w:rPr>
                    <w:t>报告</w:t>
                  </w:r>
                </w:p>
              </w:tc>
              <w:tc>
                <w:tcPr>
                  <w:tcW w:w="17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36208D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纸质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+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BA9F9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各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1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套</w:t>
                  </w:r>
                </w:p>
              </w:tc>
            </w:tr>
            <w:tr w:rsidR="00D800A8" w:rsidRPr="00FC2878" w14:paraId="38E38B8C" w14:textId="77777777" w:rsidTr="00FC2878">
              <w:trPr>
                <w:trHeight w:val="407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86CAE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4</w:t>
                  </w:r>
                </w:p>
              </w:tc>
              <w:tc>
                <w:tcPr>
                  <w:tcW w:w="18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8E1B43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公安备案协助材料</w:t>
                  </w:r>
                </w:p>
              </w:tc>
              <w:tc>
                <w:tcPr>
                  <w:tcW w:w="17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B8C131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纸质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+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D84533" w14:textId="77777777" w:rsidR="00D800A8" w:rsidRPr="00FC2878" w:rsidRDefault="00D800A8" w:rsidP="008C7D08">
                  <w:pPr>
                    <w:textAlignment w:val="center"/>
                    <w:rPr>
                      <w:sz w:val="24"/>
                    </w:rPr>
                  </w:pPr>
                  <w:r w:rsidRPr="00FC2878">
                    <w:rPr>
                      <w:rFonts w:hint="eastAsia"/>
                      <w:sz w:val="24"/>
                      <w:lang w:bidi="ar"/>
                    </w:rPr>
                    <w:t>各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1</w:t>
                  </w:r>
                  <w:r w:rsidRPr="00FC2878">
                    <w:rPr>
                      <w:rFonts w:hint="eastAsia"/>
                      <w:sz w:val="24"/>
                      <w:lang w:bidi="ar"/>
                    </w:rPr>
                    <w:t>套</w:t>
                  </w:r>
                </w:p>
              </w:tc>
            </w:tr>
            <w:bookmarkEnd w:id="0"/>
            <w:bookmarkEnd w:id="1"/>
            <w:bookmarkEnd w:id="2"/>
          </w:tbl>
          <w:p w14:paraId="6D7A2D5B" w14:textId="77777777" w:rsidR="00FC2878" w:rsidRPr="00FC287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F4AABC7" w14:textId="58D138BA" w:rsidR="00FC2878" w:rsidRPr="00FC2878" w:rsidRDefault="00FC2878" w:rsidP="00FC287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FC2878">
              <w:rPr>
                <w:rFonts w:ascii="宋体" w:hAnsi="宋体" w:hint="eastAsia"/>
                <w:b/>
                <w:sz w:val="24"/>
              </w:rPr>
              <w:t>四、供应商资质</w:t>
            </w:r>
          </w:p>
          <w:p w14:paraId="1EACF3D2" w14:textId="77777777" w:rsidR="00FC2878" w:rsidRPr="00FC2878" w:rsidRDefault="00FC2878" w:rsidP="00FC287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（一）具有独立承担民事责任的能力(提供“统一社会信用代码营业执照”复印件)；</w:t>
            </w:r>
          </w:p>
          <w:p w14:paraId="6C1282F2" w14:textId="77777777" w:rsidR="00FC2878" w:rsidRPr="00FC2878" w:rsidRDefault="00FC2878" w:rsidP="00FC287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lastRenderedPageBreak/>
              <w:t>（二）具有良好的商业信誉和健全的财务会计制度（提供近三年来任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年度经审计的完整有效的财务报告复印件或内部的财务报表复印件；也可提供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距文件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递交截止日一年内银行出具的资信证明）。</w:t>
            </w:r>
          </w:p>
          <w:p w14:paraId="1D367EF1" w14:textId="77777777" w:rsidR="00FC2878" w:rsidRPr="00FC2878" w:rsidRDefault="00FC2878" w:rsidP="00FC287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（三）具有履行合同所必需的设备和专业技术能力（需提供承诺函）；</w:t>
            </w:r>
          </w:p>
          <w:p w14:paraId="4EB0B54C" w14:textId="77777777" w:rsidR="00FC2878" w:rsidRPr="00FC2878" w:rsidRDefault="00FC2878" w:rsidP="00FC287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（四）有依法缴纳税收和社会保障资金的良好记录（需提供近半年内任意一个月的完税证明和缴纳</w:t>
            </w:r>
            <w:proofErr w:type="gramStart"/>
            <w:r w:rsidRPr="00FC2878">
              <w:rPr>
                <w:rFonts w:ascii="宋体" w:hAnsi="宋体" w:hint="eastAsia"/>
                <w:sz w:val="24"/>
              </w:rPr>
              <w:t>社保证明</w:t>
            </w:r>
            <w:proofErr w:type="gramEnd"/>
            <w:r w:rsidRPr="00FC2878">
              <w:rPr>
                <w:rFonts w:ascii="宋体" w:hAnsi="宋体" w:hint="eastAsia"/>
                <w:sz w:val="24"/>
              </w:rPr>
              <w:t>的复印件）；</w:t>
            </w:r>
          </w:p>
          <w:p w14:paraId="6C2804F7" w14:textId="77777777" w:rsidR="00FC2878" w:rsidRPr="00FC2878" w:rsidRDefault="00FC2878" w:rsidP="00FC2878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（五）参加本次比选活动前三年内，在经营活动中没有重大违法记录（需提供信用报告）；</w:t>
            </w:r>
          </w:p>
          <w:p w14:paraId="0C6D416B" w14:textId="56536832" w:rsidR="00D800A8" w:rsidRDefault="00FC2878" w:rsidP="00FC2878">
            <w:pPr>
              <w:spacing w:line="360" w:lineRule="auto"/>
              <w:rPr>
                <w:rFonts w:ascii="宋体" w:hAnsi="宋体"/>
                <w:sz w:val="24"/>
              </w:rPr>
            </w:pPr>
            <w:r w:rsidRPr="00FC2878">
              <w:rPr>
                <w:rFonts w:ascii="宋体" w:hAnsi="宋体" w:hint="eastAsia"/>
                <w:sz w:val="24"/>
              </w:rPr>
              <w:t>（六）法律、行政法规规定的其他条件。</w:t>
            </w:r>
          </w:p>
        </w:tc>
      </w:tr>
      <w:tr w:rsidR="00D800A8" w14:paraId="08D562CE" w14:textId="77777777" w:rsidTr="008C7D08">
        <w:trPr>
          <w:trHeight w:val="3251"/>
        </w:trPr>
        <w:tc>
          <w:tcPr>
            <w:tcW w:w="1560" w:type="dxa"/>
          </w:tcPr>
          <w:p w14:paraId="24E67E19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8647" w:type="dxa"/>
            <w:vMerge/>
          </w:tcPr>
          <w:p w14:paraId="3980449F" w14:textId="77777777" w:rsidR="00D800A8" w:rsidRDefault="00D800A8" w:rsidP="008C7D08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</w:p>
        </w:tc>
      </w:tr>
    </w:tbl>
    <w:p w14:paraId="78142A5D" w14:textId="2BF60770" w:rsidR="00431E73" w:rsidRPr="00D800A8" w:rsidRDefault="00431E73" w:rsidP="00D800A8">
      <w:pPr>
        <w:rPr>
          <w:rFonts w:hint="eastAsia"/>
        </w:rPr>
      </w:pPr>
      <w:bookmarkStart w:id="4" w:name="_GoBack"/>
      <w:bookmarkEnd w:id="4"/>
    </w:p>
    <w:sectPr w:rsidR="00431E73" w:rsidRPr="00D8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FF6B60"/>
    <w:multiLevelType w:val="multilevel"/>
    <w:tmpl w:val="95FF6B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9FFF0669"/>
    <w:multiLevelType w:val="singleLevel"/>
    <w:tmpl w:val="9FFF0669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CA4B4566"/>
    <w:multiLevelType w:val="multilevel"/>
    <w:tmpl w:val="CA4B45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DC01D235"/>
    <w:multiLevelType w:val="singleLevel"/>
    <w:tmpl w:val="DC01D23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E5BC99E3"/>
    <w:multiLevelType w:val="multilevel"/>
    <w:tmpl w:val="E5BC99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color w:val="auto"/>
      </w:rPr>
    </w:lvl>
  </w:abstractNum>
  <w:abstractNum w:abstractNumId="7" w15:restartNumberingAfterBreak="0">
    <w:nsid w:val="00000005"/>
    <w:multiLevelType w:val="multilevel"/>
    <w:tmpl w:val="0000000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eastAsia"/>
        <w:sz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Times New Roman" w:eastAsia="楷体_GB2312" w:hAnsi="Times New Roman" w:cs="宋体" w:hint="eastAsia"/>
        <w:b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ascii="Times New Roman" w:eastAsia="仿宋_GB2312" w:hAnsi="Times New Roman" w:cs="宋体" w:hint="eastAsia"/>
        <w:b/>
        <w:sz w:val="32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ascii="Times New Roman" w:eastAsia="仿宋_GB2312" w:hAnsi="Times New Roman" w:cs="宋体" w:hint="eastAsia"/>
        <w:sz w:val="32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8" w15:restartNumberingAfterBreak="0">
    <w:nsid w:val="00000006"/>
    <w:multiLevelType w:val="singleLevel"/>
    <w:tmpl w:val="000000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00000007"/>
    <w:multiLevelType w:val="singleLevel"/>
    <w:tmpl w:val="0000000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0" w15:restartNumberingAfterBreak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22AEBF9C"/>
    <w:multiLevelType w:val="singleLevel"/>
    <w:tmpl w:val="22AEBF9C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46A114D9"/>
    <w:multiLevelType w:val="singleLevel"/>
    <w:tmpl w:val="46A114D9"/>
    <w:lvl w:ilvl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 w15:restartNumberingAfterBreak="0">
    <w:nsid w:val="7D654983"/>
    <w:multiLevelType w:val="singleLevel"/>
    <w:tmpl w:val="7D654983"/>
    <w:lvl w:ilvl="0">
      <w:start w:val="1"/>
      <w:numFmt w:val="decimal"/>
      <w:lvlText w:val="%1."/>
      <w:lvlJc w:val="left"/>
      <w:pPr>
        <w:tabs>
          <w:tab w:val="left" w:pos="312"/>
        </w:tabs>
        <w:ind w:left="602" w:firstLine="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73"/>
    <w:rsid w:val="00431E73"/>
    <w:rsid w:val="004B6FFB"/>
    <w:rsid w:val="0092461D"/>
    <w:rsid w:val="00D800A8"/>
    <w:rsid w:val="00FC2878"/>
    <w:rsid w:val="01E32D2E"/>
    <w:rsid w:val="03927990"/>
    <w:rsid w:val="056511C3"/>
    <w:rsid w:val="05FD666C"/>
    <w:rsid w:val="07590FBF"/>
    <w:rsid w:val="08762705"/>
    <w:rsid w:val="09622C8A"/>
    <w:rsid w:val="0B4F024F"/>
    <w:rsid w:val="0B625DB4"/>
    <w:rsid w:val="0BCA3494"/>
    <w:rsid w:val="0D7714E9"/>
    <w:rsid w:val="0E6F0323"/>
    <w:rsid w:val="0F122CCC"/>
    <w:rsid w:val="0F3B0205"/>
    <w:rsid w:val="0FED644C"/>
    <w:rsid w:val="10914580"/>
    <w:rsid w:val="12F26E2C"/>
    <w:rsid w:val="14DE58BA"/>
    <w:rsid w:val="151C7F6C"/>
    <w:rsid w:val="15D72331"/>
    <w:rsid w:val="16836C69"/>
    <w:rsid w:val="16F75359"/>
    <w:rsid w:val="17283764"/>
    <w:rsid w:val="17FB49D5"/>
    <w:rsid w:val="188B3FAB"/>
    <w:rsid w:val="18B2778A"/>
    <w:rsid w:val="196D1903"/>
    <w:rsid w:val="19766A09"/>
    <w:rsid w:val="1ABF39A0"/>
    <w:rsid w:val="1AF35A11"/>
    <w:rsid w:val="1B9A5ADF"/>
    <w:rsid w:val="1CF85639"/>
    <w:rsid w:val="20315492"/>
    <w:rsid w:val="21B06830"/>
    <w:rsid w:val="2233121D"/>
    <w:rsid w:val="227B5090"/>
    <w:rsid w:val="23D42CAA"/>
    <w:rsid w:val="24F71C15"/>
    <w:rsid w:val="27814EF7"/>
    <w:rsid w:val="280414D2"/>
    <w:rsid w:val="28133675"/>
    <w:rsid w:val="285F2D5E"/>
    <w:rsid w:val="28D7226D"/>
    <w:rsid w:val="2967011C"/>
    <w:rsid w:val="297B5976"/>
    <w:rsid w:val="2AC1385C"/>
    <w:rsid w:val="2CF11DB0"/>
    <w:rsid w:val="2D170796"/>
    <w:rsid w:val="2DAC4350"/>
    <w:rsid w:val="2E46260F"/>
    <w:rsid w:val="2EC806F1"/>
    <w:rsid w:val="2ED578D6"/>
    <w:rsid w:val="2EF57F78"/>
    <w:rsid w:val="2FDA78F1"/>
    <w:rsid w:val="308C2216"/>
    <w:rsid w:val="32036508"/>
    <w:rsid w:val="326C7146"/>
    <w:rsid w:val="32E15165"/>
    <w:rsid w:val="330E33B7"/>
    <w:rsid w:val="3491604D"/>
    <w:rsid w:val="34FF745B"/>
    <w:rsid w:val="37F25055"/>
    <w:rsid w:val="3C430575"/>
    <w:rsid w:val="3E18333B"/>
    <w:rsid w:val="41173D7E"/>
    <w:rsid w:val="42F75C15"/>
    <w:rsid w:val="431D6A6A"/>
    <w:rsid w:val="45790B64"/>
    <w:rsid w:val="4622744D"/>
    <w:rsid w:val="466060F2"/>
    <w:rsid w:val="46EB783F"/>
    <w:rsid w:val="477E06B3"/>
    <w:rsid w:val="482079BC"/>
    <w:rsid w:val="4C150036"/>
    <w:rsid w:val="4D203FBB"/>
    <w:rsid w:val="4D5325E2"/>
    <w:rsid w:val="4D5D520F"/>
    <w:rsid w:val="4E6323B1"/>
    <w:rsid w:val="4FEE18E2"/>
    <w:rsid w:val="50534099"/>
    <w:rsid w:val="517174DB"/>
    <w:rsid w:val="52952D55"/>
    <w:rsid w:val="532760A3"/>
    <w:rsid w:val="54D2203E"/>
    <w:rsid w:val="55450A62"/>
    <w:rsid w:val="56064695"/>
    <w:rsid w:val="5664375F"/>
    <w:rsid w:val="56892BD1"/>
    <w:rsid w:val="56CC00BF"/>
    <w:rsid w:val="58490869"/>
    <w:rsid w:val="5A2E0068"/>
    <w:rsid w:val="5B206173"/>
    <w:rsid w:val="5BFB1E7B"/>
    <w:rsid w:val="5D3E5D08"/>
    <w:rsid w:val="5F7F372B"/>
    <w:rsid w:val="60C413D5"/>
    <w:rsid w:val="61356498"/>
    <w:rsid w:val="630006BE"/>
    <w:rsid w:val="643A375C"/>
    <w:rsid w:val="66234704"/>
    <w:rsid w:val="672030DD"/>
    <w:rsid w:val="67CE48E7"/>
    <w:rsid w:val="67E4235D"/>
    <w:rsid w:val="68594AF9"/>
    <w:rsid w:val="68F6059A"/>
    <w:rsid w:val="69BA3375"/>
    <w:rsid w:val="6B1B42E7"/>
    <w:rsid w:val="6B572E46"/>
    <w:rsid w:val="6C44786E"/>
    <w:rsid w:val="6CCB5899"/>
    <w:rsid w:val="6F563B40"/>
    <w:rsid w:val="70B34FC2"/>
    <w:rsid w:val="724265FE"/>
    <w:rsid w:val="727D7636"/>
    <w:rsid w:val="73EF4563"/>
    <w:rsid w:val="75815F43"/>
    <w:rsid w:val="76472434"/>
    <w:rsid w:val="76B6461C"/>
    <w:rsid w:val="76CA0970"/>
    <w:rsid w:val="76EC6B38"/>
    <w:rsid w:val="78C14018"/>
    <w:rsid w:val="78DF3D5E"/>
    <w:rsid w:val="799C2A97"/>
    <w:rsid w:val="79BA116F"/>
    <w:rsid w:val="7ACD6C80"/>
    <w:rsid w:val="7AE30252"/>
    <w:rsid w:val="7D184638"/>
    <w:rsid w:val="7E6D055E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EFE95"/>
  <w15:docId w15:val="{1739971A-E492-405A-B9E5-0AB164B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spacing w:before="340" w:after="330" w:line="360" w:lineRule="auto"/>
      <w:jc w:val="both"/>
      <w:outlineLvl w:val="0"/>
    </w:pPr>
    <w:rPr>
      <w:rFonts w:eastAsia="黑体" w:cs="宋体"/>
      <w:kern w:val="44"/>
      <w:sz w:val="32"/>
    </w:rPr>
  </w:style>
  <w:style w:type="paragraph" w:styleId="2">
    <w:name w:val="heading 2"/>
    <w:next w:val="a"/>
    <w:link w:val="20"/>
    <w:qFormat/>
    <w:pPr>
      <w:numPr>
        <w:ilvl w:val="1"/>
        <w:numId w:val="1"/>
      </w:numPr>
      <w:spacing w:before="260" w:after="260" w:line="413" w:lineRule="auto"/>
      <w:outlineLvl w:val="1"/>
    </w:pPr>
    <w:rPr>
      <w:rFonts w:eastAsia="楷体_GB2312" w:cs="宋体"/>
      <w:b/>
      <w:sz w:val="32"/>
    </w:rPr>
  </w:style>
  <w:style w:type="paragraph" w:styleId="3">
    <w:name w:val="heading 3"/>
    <w:next w:val="a"/>
    <w:link w:val="30"/>
    <w:qFormat/>
    <w:pPr>
      <w:widowControl w:val="0"/>
      <w:numPr>
        <w:ilvl w:val="2"/>
        <w:numId w:val="1"/>
      </w:numPr>
      <w:spacing w:before="260" w:after="260" w:line="413" w:lineRule="auto"/>
      <w:outlineLvl w:val="2"/>
    </w:pPr>
    <w:rPr>
      <w:rFonts w:eastAsia="仿宋_GB2312" w:cs="宋体"/>
      <w:b/>
      <w:sz w:val="32"/>
    </w:rPr>
  </w:style>
  <w:style w:type="paragraph" w:styleId="4">
    <w:name w:val="heading 4"/>
    <w:basedOn w:val="a"/>
    <w:next w:val="a"/>
    <w:link w:val="40"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方正仿宋" w:hAnsi="Times New Roman" w:cs="Times New Roman"/>
      <w:sz w:val="32"/>
    </w:rPr>
  </w:style>
  <w:style w:type="paragraph" w:styleId="a5">
    <w:name w:val="Body Text"/>
    <w:basedOn w:val="a"/>
    <w:uiPriority w:val="99"/>
    <w:qFormat/>
    <w:rPr>
      <w:rFonts w:ascii="宋体"/>
      <w:color w:val="00000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5"/>
    <w:link w:val="aa"/>
    <w:uiPriority w:val="99"/>
    <w:qFormat/>
    <w:pPr>
      <w:tabs>
        <w:tab w:val="left" w:pos="0"/>
      </w:tabs>
      <w:ind w:firstLineChars="100" w:firstLine="420"/>
    </w:p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paragraph" w:customStyle="1" w:styleId="022">
    <w:name w:val="02、首行缩进2字符正文"/>
    <w:basedOn w:val="a"/>
    <w:qFormat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032">
    <w:name w:val="03、“注：”正文(加粗，首行缩进2字符)"/>
    <w:basedOn w:val="01"/>
    <w:qFormat/>
    <w:pPr>
      <w:ind w:firstLineChars="200" w:firstLine="480"/>
    </w:pPr>
    <w:rPr>
      <w:b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UserStyle0">
    <w:name w:val="UserStyle_0"/>
    <w:basedOn w:val="a"/>
    <w:qFormat/>
    <w:pPr>
      <w:snapToGrid w:val="0"/>
      <w:spacing w:before="100" w:beforeAutospacing="1" w:after="100" w:afterAutospacing="1" w:line="440" w:lineRule="exact"/>
    </w:pPr>
    <w:rPr>
      <w:rFonts w:ascii="Times New Roman" w:hAnsi="Times New Roman" w:cs="Times New Roman"/>
      <w:bCs/>
      <w:color w:val="000000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eastAsia="方正仿宋"/>
      <w:kern w:val="2"/>
      <w:sz w:val="32"/>
      <w:szCs w:val="24"/>
    </w:rPr>
  </w:style>
  <w:style w:type="paragraph" w:customStyle="1" w:styleId="Style4">
    <w:name w:val="_Style 4"/>
    <w:basedOn w:val="a"/>
    <w:qFormat/>
    <w:rPr>
      <w:rFonts w:ascii="Times New Roman" w:eastAsia="方正仿宋" w:hAnsi="Times New Roman" w:cs="Times New Roman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eastAsia="黑体" w:cs="宋体"/>
      <w:kern w:val="44"/>
      <w:sz w:val="32"/>
    </w:rPr>
  </w:style>
  <w:style w:type="character" w:customStyle="1" w:styleId="20">
    <w:name w:val="标题 2 字符"/>
    <w:basedOn w:val="a0"/>
    <w:link w:val="2"/>
    <w:qFormat/>
    <w:rPr>
      <w:rFonts w:eastAsia="楷体_GB2312" w:cs="宋体"/>
      <w:b/>
      <w:sz w:val="32"/>
    </w:rPr>
  </w:style>
  <w:style w:type="character" w:customStyle="1" w:styleId="30">
    <w:name w:val="标题 3 字符"/>
    <w:basedOn w:val="a0"/>
    <w:link w:val="3"/>
    <w:qFormat/>
    <w:rPr>
      <w:rFonts w:eastAsia="仿宋_GB2312" w:cs="宋体"/>
      <w:b/>
      <w:sz w:val="3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null3">
    <w:name w:val="null3"/>
    <w:qFormat/>
    <w:rPr>
      <w:rFonts w:ascii="Calibri" w:hAnsi="Calibri" w:cs="宋体" w:hint="eastAsia"/>
    </w:rPr>
  </w:style>
  <w:style w:type="character" w:customStyle="1" w:styleId="40">
    <w:name w:val="标题 4 字符"/>
    <w:basedOn w:val="a0"/>
    <w:link w:val="4"/>
    <w:rsid w:val="00D800A8"/>
    <w:rPr>
      <w:rFonts w:ascii="宋体" w:hAnsi="宋体" w:cs="宋体"/>
      <w:b/>
      <w:bCs/>
      <w:sz w:val="24"/>
      <w:szCs w:val="24"/>
    </w:rPr>
  </w:style>
  <w:style w:type="character" w:customStyle="1" w:styleId="aa">
    <w:name w:val="正文首行缩进 字符"/>
    <w:basedOn w:val="a0"/>
    <w:link w:val="a9"/>
    <w:uiPriority w:val="99"/>
    <w:rsid w:val="00D800A8"/>
    <w:rPr>
      <w:rFonts w:ascii="宋体" w:hAnsi="Calibri" w:cs="宋体"/>
      <w:color w:val="000000"/>
      <w:kern w:val="2"/>
      <w:sz w:val="21"/>
      <w:szCs w:val="24"/>
    </w:rPr>
  </w:style>
  <w:style w:type="character" w:customStyle="1" w:styleId="15">
    <w:name w:val="15"/>
    <w:basedOn w:val="a0"/>
    <w:rsid w:val="00D800A8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4AD6-23E9-420C-A723-453AA381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john</cp:lastModifiedBy>
  <cp:revision>140</cp:revision>
  <cp:lastPrinted>2026-06-11T01:17:00Z</cp:lastPrinted>
  <dcterms:created xsi:type="dcterms:W3CDTF">2025-08-11T06:46:00Z</dcterms:created>
  <dcterms:modified xsi:type="dcterms:W3CDTF">2026-06-16T07:23:00Z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eyJoZGlkIjoiMjEwZmZkN2MwNjg5OTFhYTY2ODc4OThmYTFlMjQwZjYiLCJ1c2VySWQiOiI3MTIzMTg4NzAifQ==</vt:lpwstr>
  </property>
  <property fmtid="{D5CDD505-2E9C-101B-9397-08002B2CF9AE}" pid="4" name="ICV">
    <vt:lpwstr>8764df462caa4e3b8cadfb321efb3cee_23</vt:lpwstr>
  </property>
</Properties>
</file>